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F839" w14:textId="77777777" w:rsidR="0063332F" w:rsidRDefault="0063332F" w:rsidP="0063332F">
      <w:pPr>
        <w:tabs>
          <w:tab w:val="left" w:pos="8490"/>
        </w:tabs>
        <w:spacing w:after="0" w:line="240" w:lineRule="auto"/>
        <w:rPr>
          <w:rFonts w:ascii="Arial" w:eastAsiaTheme="minorHAnsi" w:hAnsi="Arial" w:cs="Arial"/>
          <w:lang w:eastAsia="en-US"/>
        </w:rPr>
      </w:pPr>
      <w:bookmarkStart w:id="0" w:name="_Hlk530039607"/>
      <w:bookmarkStart w:id="1" w:name="_Hlk65849809"/>
    </w:p>
    <w:p w14:paraId="4377C4EF" w14:textId="77777777" w:rsidR="000A2B5C" w:rsidRDefault="000A2B5C" w:rsidP="0063332F">
      <w:pPr>
        <w:tabs>
          <w:tab w:val="left" w:pos="8490"/>
        </w:tabs>
        <w:spacing w:after="0" w:line="240" w:lineRule="auto"/>
        <w:rPr>
          <w:rFonts w:ascii="Arial" w:eastAsiaTheme="minorHAnsi" w:hAnsi="Arial" w:cs="Arial"/>
          <w:b/>
          <w:bCs/>
          <w:lang w:eastAsia="en-US"/>
        </w:rPr>
      </w:pPr>
    </w:p>
    <w:p w14:paraId="5F40B5F4" w14:textId="77777777" w:rsidR="000A2B5C" w:rsidRDefault="000A2B5C" w:rsidP="0063332F">
      <w:pPr>
        <w:tabs>
          <w:tab w:val="left" w:pos="8490"/>
        </w:tabs>
        <w:spacing w:after="0" w:line="240" w:lineRule="auto"/>
        <w:rPr>
          <w:rFonts w:ascii="Arial" w:eastAsiaTheme="minorHAnsi" w:hAnsi="Arial" w:cs="Arial"/>
          <w:b/>
          <w:bCs/>
          <w:lang w:eastAsia="en-US"/>
        </w:rPr>
      </w:pPr>
    </w:p>
    <w:bookmarkEnd w:id="0"/>
    <w:bookmarkEnd w:id="1"/>
    <w:p w14:paraId="0E4F568F" w14:textId="3A1720D4" w:rsidR="000A2B5C" w:rsidRDefault="000A2B5C" w:rsidP="000A2B5C">
      <w:pPr>
        <w:pStyle w:val="Ttulo"/>
        <w:ind w:right="2"/>
      </w:pPr>
      <w:r>
        <w:t>DIRECCIÓN</w:t>
      </w:r>
      <w:r>
        <w:rPr>
          <w:spacing w:val="-7"/>
        </w:rPr>
        <w:t xml:space="preserve"> </w:t>
      </w:r>
      <w:r>
        <w:t>DE</w:t>
      </w:r>
      <w:r>
        <w:rPr>
          <w:spacing w:val="-6"/>
        </w:rPr>
        <w:t xml:space="preserve"> </w:t>
      </w:r>
      <w:r>
        <w:t>MEDIO</w:t>
      </w:r>
      <w:r>
        <w:rPr>
          <w:spacing w:val="-6"/>
        </w:rPr>
        <w:t xml:space="preserve"> </w:t>
      </w:r>
      <w:r>
        <w:t>AMBIENTE</w:t>
      </w:r>
      <w:r>
        <w:rPr>
          <w:spacing w:val="-6"/>
        </w:rPr>
        <w:t xml:space="preserve"> </w:t>
      </w:r>
    </w:p>
    <w:p w14:paraId="14B85E02" w14:textId="77777777" w:rsidR="000A2B5C" w:rsidRDefault="000A2B5C" w:rsidP="000A2B5C">
      <w:pPr>
        <w:pStyle w:val="Textoindependiente"/>
        <w:rPr>
          <w:b/>
        </w:rPr>
      </w:pPr>
    </w:p>
    <w:p w14:paraId="7FFB23BA" w14:textId="77777777" w:rsidR="000A2B5C" w:rsidRDefault="000A2B5C" w:rsidP="000A2B5C">
      <w:pPr>
        <w:pStyle w:val="Textoindependiente"/>
        <w:spacing w:before="33"/>
        <w:rPr>
          <w:b/>
        </w:rPr>
      </w:pPr>
    </w:p>
    <w:p w14:paraId="60968ED4" w14:textId="77777777" w:rsidR="000A2B5C" w:rsidRDefault="000A2B5C" w:rsidP="000A2B5C">
      <w:pPr>
        <w:pStyle w:val="Ttulo"/>
        <w:spacing w:before="1"/>
      </w:pPr>
      <w:r>
        <w:t>LEY</w:t>
      </w:r>
      <w:r>
        <w:rPr>
          <w:spacing w:val="-11"/>
        </w:rPr>
        <w:t xml:space="preserve"> </w:t>
      </w:r>
      <w:r>
        <w:t>PARA</w:t>
      </w:r>
      <w:r>
        <w:rPr>
          <w:spacing w:val="-9"/>
        </w:rPr>
        <w:t xml:space="preserve"> </w:t>
      </w:r>
      <w:r>
        <w:t>LA</w:t>
      </w:r>
      <w:r>
        <w:rPr>
          <w:spacing w:val="-8"/>
        </w:rPr>
        <w:t xml:space="preserve"> </w:t>
      </w:r>
      <w:r>
        <w:t>PROTECCIÓN</w:t>
      </w:r>
      <w:r>
        <w:rPr>
          <w:spacing w:val="-9"/>
        </w:rPr>
        <w:t xml:space="preserve"> </w:t>
      </w:r>
      <w:r>
        <w:t>AL</w:t>
      </w:r>
      <w:r>
        <w:rPr>
          <w:spacing w:val="-10"/>
        </w:rPr>
        <w:t xml:space="preserve"> </w:t>
      </w:r>
      <w:r>
        <w:t>AMBIENTE</w:t>
      </w:r>
      <w:r>
        <w:rPr>
          <w:spacing w:val="-12"/>
        </w:rPr>
        <w:t xml:space="preserve"> </w:t>
      </w:r>
      <w:r>
        <w:t>DEL</w:t>
      </w:r>
      <w:r>
        <w:rPr>
          <w:spacing w:val="-10"/>
        </w:rPr>
        <w:t xml:space="preserve"> </w:t>
      </w:r>
      <w:r>
        <w:t>ESTADO</w:t>
      </w:r>
      <w:r>
        <w:rPr>
          <w:spacing w:val="-9"/>
        </w:rPr>
        <w:t xml:space="preserve"> </w:t>
      </w:r>
      <w:r>
        <w:t>DE</w:t>
      </w:r>
      <w:r>
        <w:rPr>
          <w:spacing w:val="-8"/>
        </w:rPr>
        <w:t xml:space="preserve"> </w:t>
      </w:r>
      <w:r>
        <w:rPr>
          <w:spacing w:val="-2"/>
        </w:rPr>
        <w:t>HIDALGO</w:t>
      </w:r>
    </w:p>
    <w:p w14:paraId="0AF24963" w14:textId="77777777" w:rsidR="000A2B5C" w:rsidRDefault="000A2B5C" w:rsidP="000A2B5C">
      <w:pPr>
        <w:pStyle w:val="Textoindependiente"/>
        <w:spacing w:before="297"/>
        <w:rPr>
          <w:b/>
        </w:rPr>
      </w:pPr>
    </w:p>
    <w:p w14:paraId="0BF623CC" w14:textId="77777777" w:rsidR="000A2B5C" w:rsidRDefault="000A2B5C" w:rsidP="000A2B5C">
      <w:pPr>
        <w:pStyle w:val="Textoindependiente"/>
        <w:spacing w:before="1" w:line="256" w:lineRule="auto"/>
        <w:ind w:left="102" w:right="166"/>
        <w:jc w:val="both"/>
      </w:pPr>
      <w:r>
        <w:rPr>
          <w:b/>
        </w:rPr>
        <w:t>ARTÍCULO</w:t>
      </w:r>
      <w:r>
        <w:rPr>
          <w:b/>
          <w:spacing w:val="-10"/>
        </w:rPr>
        <w:t xml:space="preserve"> </w:t>
      </w:r>
      <w:r>
        <w:rPr>
          <w:b/>
        </w:rPr>
        <w:t>8.-</w:t>
      </w:r>
      <w:r>
        <w:rPr>
          <w:b/>
          <w:spacing w:val="-9"/>
        </w:rPr>
        <w:t xml:space="preserve"> </w:t>
      </w:r>
      <w:r>
        <w:t>Corresponde</w:t>
      </w:r>
      <w:r>
        <w:rPr>
          <w:spacing w:val="-10"/>
        </w:rPr>
        <w:t xml:space="preserve"> </w:t>
      </w:r>
      <w:r>
        <w:t>a</w:t>
      </w:r>
      <w:r>
        <w:rPr>
          <w:spacing w:val="-9"/>
        </w:rPr>
        <w:t xml:space="preserve"> </w:t>
      </w:r>
      <w:r>
        <w:t>los</w:t>
      </w:r>
      <w:r>
        <w:rPr>
          <w:spacing w:val="-9"/>
        </w:rPr>
        <w:t xml:space="preserve"> </w:t>
      </w:r>
      <w:r>
        <w:t>Ayuntamientos</w:t>
      </w:r>
      <w:r>
        <w:rPr>
          <w:spacing w:val="-9"/>
        </w:rPr>
        <w:t xml:space="preserve"> </w:t>
      </w:r>
      <w:r>
        <w:t>el</w:t>
      </w:r>
      <w:r>
        <w:rPr>
          <w:spacing w:val="-10"/>
        </w:rPr>
        <w:t xml:space="preserve"> </w:t>
      </w:r>
      <w:r>
        <w:t>ejercicio</w:t>
      </w:r>
      <w:r>
        <w:rPr>
          <w:spacing w:val="-9"/>
        </w:rPr>
        <w:t xml:space="preserve"> </w:t>
      </w:r>
      <w:r>
        <w:t>de</w:t>
      </w:r>
      <w:r>
        <w:rPr>
          <w:spacing w:val="-10"/>
        </w:rPr>
        <w:t xml:space="preserve"> </w:t>
      </w:r>
      <w:r>
        <w:t>las atribuciones siguientes:</w:t>
      </w:r>
    </w:p>
    <w:p w14:paraId="7CC811DD" w14:textId="77777777" w:rsidR="000A2B5C" w:rsidRDefault="000A2B5C" w:rsidP="000A2B5C">
      <w:pPr>
        <w:pStyle w:val="Textoindependiente"/>
      </w:pPr>
    </w:p>
    <w:p w14:paraId="22623370" w14:textId="77777777" w:rsidR="000A2B5C" w:rsidRDefault="000A2B5C" w:rsidP="000A2B5C">
      <w:pPr>
        <w:pStyle w:val="Textoindependiente"/>
        <w:spacing w:before="10"/>
      </w:pPr>
    </w:p>
    <w:p w14:paraId="2C5C15BF" w14:textId="77777777" w:rsidR="000A2B5C" w:rsidRDefault="000A2B5C" w:rsidP="000A2B5C">
      <w:pPr>
        <w:pStyle w:val="Textoindependiente"/>
        <w:spacing w:line="259" w:lineRule="auto"/>
        <w:ind w:left="102" w:right="99"/>
        <w:jc w:val="both"/>
      </w:pPr>
      <w:r>
        <w:rPr>
          <w:b/>
        </w:rPr>
        <w:t xml:space="preserve">IX.- </w:t>
      </w:r>
      <w:r>
        <w:t>La</w:t>
      </w:r>
      <w:r>
        <w:rPr>
          <w:spacing w:val="-1"/>
        </w:rPr>
        <w:t xml:space="preserve"> </w:t>
      </w:r>
      <w:r>
        <w:t>autorización</w:t>
      </w:r>
      <w:r>
        <w:rPr>
          <w:spacing w:val="-2"/>
        </w:rPr>
        <w:t xml:space="preserve"> </w:t>
      </w:r>
      <w:r>
        <w:t>y regulación</w:t>
      </w:r>
      <w:r>
        <w:rPr>
          <w:spacing w:val="-2"/>
        </w:rPr>
        <w:t xml:space="preserve"> </w:t>
      </w:r>
      <w:r>
        <w:t>del manejo y</w:t>
      </w:r>
      <w:r>
        <w:rPr>
          <w:spacing w:val="-1"/>
        </w:rPr>
        <w:t xml:space="preserve"> </w:t>
      </w:r>
      <w:r>
        <w:t>disposición</w:t>
      </w:r>
      <w:r>
        <w:rPr>
          <w:spacing w:val="-2"/>
        </w:rPr>
        <w:t xml:space="preserve"> </w:t>
      </w:r>
      <w:r>
        <w:t>final de</w:t>
      </w:r>
      <w:r>
        <w:rPr>
          <w:spacing w:val="-1"/>
        </w:rPr>
        <w:t xml:space="preserve"> </w:t>
      </w:r>
      <w:r>
        <w:t>los residuos sólidos urbanos, en concordancia con la normatividad ambiental federal, la presente</w:t>
      </w:r>
      <w:r>
        <w:rPr>
          <w:spacing w:val="-16"/>
        </w:rPr>
        <w:t xml:space="preserve"> </w:t>
      </w:r>
      <w:r>
        <w:t>Ley,</w:t>
      </w:r>
      <w:r>
        <w:rPr>
          <w:spacing w:val="-16"/>
        </w:rPr>
        <w:t xml:space="preserve"> </w:t>
      </w:r>
      <w:r>
        <w:t>la</w:t>
      </w:r>
      <w:r>
        <w:rPr>
          <w:spacing w:val="-16"/>
        </w:rPr>
        <w:t xml:space="preserve"> </w:t>
      </w:r>
      <w:r>
        <w:t>Ley</w:t>
      </w:r>
      <w:r>
        <w:rPr>
          <w:spacing w:val="-16"/>
        </w:rPr>
        <w:t xml:space="preserve"> </w:t>
      </w:r>
      <w:r>
        <w:t>de</w:t>
      </w:r>
      <w:r>
        <w:rPr>
          <w:spacing w:val="-16"/>
        </w:rPr>
        <w:t xml:space="preserve"> </w:t>
      </w:r>
      <w:r>
        <w:t>Prevención</w:t>
      </w:r>
      <w:r>
        <w:rPr>
          <w:spacing w:val="-15"/>
        </w:rPr>
        <w:t xml:space="preserve"> </w:t>
      </w:r>
      <w:r>
        <w:t>y</w:t>
      </w:r>
      <w:r>
        <w:rPr>
          <w:spacing w:val="-16"/>
        </w:rPr>
        <w:t xml:space="preserve"> </w:t>
      </w:r>
      <w:r>
        <w:t>Gestión</w:t>
      </w:r>
      <w:r>
        <w:rPr>
          <w:spacing w:val="-16"/>
        </w:rPr>
        <w:t xml:space="preserve"> </w:t>
      </w:r>
      <w:r>
        <w:t>Integral</w:t>
      </w:r>
      <w:r>
        <w:rPr>
          <w:spacing w:val="-16"/>
        </w:rPr>
        <w:t xml:space="preserve"> </w:t>
      </w:r>
      <w:r>
        <w:t>de</w:t>
      </w:r>
      <w:r>
        <w:rPr>
          <w:spacing w:val="-16"/>
        </w:rPr>
        <w:t xml:space="preserve"> </w:t>
      </w:r>
      <w:r>
        <w:t>Residuos</w:t>
      </w:r>
      <w:r>
        <w:rPr>
          <w:spacing w:val="-16"/>
        </w:rPr>
        <w:t xml:space="preserve"> </w:t>
      </w:r>
      <w:r>
        <w:t>del</w:t>
      </w:r>
      <w:r>
        <w:rPr>
          <w:spacing w:val="-15"/>
        </w:rPr>
        <w:t xml:space="preserve"> </w:t>
      </w:r>
      <w:r>
        <w:t>Estado</w:t>
      </w:r>
      <w:r>
        <w:rPr>
          <w:spacing w:val="-16"/>
        </w:rPr>
        <w:t xml:space="preserve"> </w:t>
      </w:r>
      <w:r>
        <w:t>de Hidalgo</w:t>
      </w:r>
      <w:r>
        <w:rPr>
          <w:spacing w:val="-6"/>
        </w:rPr>
        <w:t xml:space="preserve"> </w:t>
      </w:r>
      <w:r>
        <w:t>y</w:t>
      </w:r>
      <w:r>
        <w:rPr>
          <w:spacing w:val="-7"/>
        </w:rPr>
        <w:t xml:space="preserve"> </w:t>
      </w:r>
      <w:r>
        <w:t>su</w:t>
      </w:r>
      <w:r>
        <w:rPr>
          <w:spacing w:val="-8"/>
        </w:rPr>
        <w:t xml:space="preserve"> </w:t>
      </w:r>
      <w:r>
        <w:t>respectivo</w:t>
      </w:r>
      <w:r>
        <w:rPr>
          <w:spacing w:val="-6"/>
        </w:rPr>
        <w:t xml:space="preserve"> </w:t>
      </w:r>
      <w:r>
        <w:t>reglamento,</w:t>
      </w:r>
      <w:r>
        <w:rPr>
          <w:spacing w:val="-8"/>
        </w:rPr>
        <w:t xml:space="preserve"> </w:t>
      </w:r>
      <w:r>
        <w:t>las</w:t>
      </w:r>
      <w:r>
        <w:rPr>
          <w:spacing w:val="-7"/>
        </w:rPr>
        <w:t xml:space="preserve"> </w:t>
      </w:r>
      <w:r>
        <w:t>normas</w:t>
      </w:r>
      <w:r>
        <w:rPr>
          <w:spacing w:val="-7"/>
        </w:rPr>
        <w:t xml:space="preserve"> </w:t>
      </w:r>
      <w:r>
        <w:t>técnicas</w:t>
      </w:r>
      <w:r>
        <w:rPr>
          <w:spacing w:val="-7"/>
        </w:rPr>
        <w:t xml:space="preserve"> </w:t>
      </w:r>
      <w:r>
        <w:t>ecológicas</w:t>
      </w:r>
      <w:r>
        <w:rPr>
          <w:spacing w:val="-7"/>
        </w:rPr>
        <w:t xml:space="preserve"> </w:t>
      </w:r>
      <w:r>
        <w:t>estatales</w:t>
      </w:r>
      <w:r>
        <w:rPr>
          <w:spacing w:val="-9"/>
        </w:rPr>
        <w:t xml:space="preserve"> </w:t>
      </w:r>
      <w:r>
        <w:t>y demás disposiciones aplicables.</w:t>
      </w:r>
    </w:p>
    <w:p w14:paraId="63BB13DB" w14:textId="77777777" w:rsidR="000A2B5C" w:rsidRDefault="000A2B5C" w:rsidP="000A2B5C">
      <w:pPr>
        <w:pStyle w:val="Textoindependiente"/>
        <w:jc w:val="both"/>
      </w:pPr>
    </w:p>
    <w:p w14:paraId="1AF59FBD" w14:textId="77777777" w:rsidR="000A2B5C" w:rsidRDefault="000A2B5C" w:rsidP="000A2B5C">
      <w:pPr>
        <w:pStyle w:val="Textoindependiente"/>
        <w:spacing w:before="5"/>
        <w:jc w:val="both"/>
      </w:pPr>
    </w:p>
    <w:p w14:paraId="5BFDCDB5" w14:textId="77777777" w:rsidR="000A2B5C" w:rsidRDefault="000A2B5C" w:rsidP="000A2B5C">
      <w:pPr>
        <w:pStyle w:val="Textoindependiente"/>
        <w:spacing w:before="1" w:line="259" w:lineRule="auto"/>
        <w:ind w:left="102" w:right="99"/>
        <w:jc w:val="both"/>
      </w:pPr>
      <w:r>
        <w:rPr>
          <w:b/>
        </w:rPr>
        <w:t>Artículo</w:t>
      </w:r>
      <w:r>
        <w:rPr>
          <w:b/>
          <w:spacing w:val="-5"/>
        </w:rPr>
        <w:t xml:space="preserve"> </w:t>
      </w:r>
      <w:r>
        <w:rPr>
          <w:b/>
        </w:rPr>
        <w:t>154.-</w:t>
      </w:r>
      <w:r>
        <w:rPr>
          <w:b/>
          <w:spacing w:val="-4"/>
        </w:rPr>
        <w:t xml:space="preserve"> </w:t>
      </w:r>
      <w:r>
        <w:t>Los</w:t>
      </w:r>
      <w:r>
        <w:rPr>
          <w:spacing w:val="-4"/>
        </w:rPr>
        <w:t xml:space="preserve"> </w:t>
      </w:r>
      <w:r>
        <w:t>Ayuntamientos</w:t>
      </w:r>
      <w:r>
        <w:rPr>
          <w:spacing w:val="-4"/>
        </w:rPr>
        <w:t xml:space="preserve"> </w:t>
      </w:r>
      <w:r>
        <w:t>son</w:t>
      </w:r>
      <w:r>
        <w:rPr>
          <w:spacing w:val="-6"/>
        </w:rPr>
        <w:t xml:space="preserve"> </w:t>
      </w:r>
      <w:r>
        <w:t>responsables</w:t>
      </w:r>
      <w:r>
        <w:rPr>
          <w:spacing w:val="-4"/>
        </w:rPr>
        <w:t xml:space="preserve"> </w:t>
      </w:r>
      <w:r>
        <w:t>del</w:t>
      </w:r>
      <w:r>
        <w:rPr>
          <w:spacing w:val="-5"/>
        </w:rPr>
        <w:t xml:space="preserve"> </w:t>
      </w:r>
      <w:r>
        <w:t>manejo</w:t>
      </w:r>
      <w:r>
        <w:rPr>
          <w:spacing w:val="-5"/>
        </w:rPr>
        <w:t xml:space="preserve"> </w:t>
      </w:r>
      <w:r>
        <w:t>integral</w:t>
      </w:r>
      <w:r>
        <w:rPr>
          <w:spacing w:val="-5"/>
        </w:rPr>
        <w:t xml:space="preserve"> </w:t>
      </w:r>
      <w:r>
        <w:t>de</w:t>
      </w:r>
      <w:r>
        <w:rPr>
          <w:spacing w:val="-5"/>
        </w:rPr>
        <w:t xml:space="preserve"> </w:t>
      </w:r>
      <w:r>
        <w:t>los residuos</w:t>
      </w:r>
      <w:r>
        <w:rPr>
          <w:spacing w:val="-12"/>
        </w:rPr>
        <w:t xml:space="preserve"> </w:t>
      </w:r>
      <w:r>
        <w:t>sólidos</w:t>
      </w:r>
      <w:r>
        <w:rPr>
          <w:spacing w:val="-12"/>
        </w:rPr>
        <w:t xml:space="preserve"> </w:t>
      </w:r>
      <w:r>
        <w:t>urbanos,</w:t>
      </w:r>
      <w:r>
        <w:rPr>
          <w:spacing w:val="-13"/>
        </w:rPr>
        <w:t xml:space="preserve"> </w:t>
      </w:r>
      <w:r>
        <w:t>que</w:t>
      </w:r>
      <w:r>
        <w:rPr>
          <w:spacing w:val="-13"/>
        </w:rPr>
        <w:t xml:space="preserve"> </w:t>
      </w:r>
      <w:r>
        <w:t>consiste</w:t>
      </w:r>
      <w:r>
        <w:rPr>
          <w:spacing w:val="-13"/>
        </w:rPr>
        <w:t xml:space="preserve"> </w:t>
      </w:r>
      <w:r>
        <w:t>en</w:t>
      </w:r>
      <w:r>
        <w:rPr>
          <w:spacing w:val="-14"/>
        </w:rPr>
        <w:t xml:space="preserve"> </w:t>
      </w:r>
      <w:r>
        <w:t>la</w:t>
      </w:r>
      <w:r>
        <w:rPr>
          <w:spacing w:val="-13"/>
        </w:rPr>
        <w:t xml:space="preserve"> </w:t>
      </w:r>
      <w:r>
        <w:t>recolección,</w:t>
      </w:r>
      <w:r>
        <w:rPr>
          <w:spacing w:val="-13"/>
        </w:rPr>
        <w:t xml:space="preserve"> </w:t>
      </w:r>
      <w:r>
        <w:t>traslado,</w:t>
      </w:r>
      <w:r>
        <w:rPr>
          <w:spacing w:val="-13"/>
        </w:rPr>
        <w:t xml:space="preserve"> </w:t>
      </w:r>
      <w:r>
        <w:t>tratamiento y su disposición final, debiendo observar las disposiciones aplicables en la materia expedida sobre los sitios, el diseño, la construcción y la operación de las instalaciones</w:t>
      </w:r>
    </w:p>
    <w:p w14:paraId="22729F28" w14:textId="2453472C" w:rsidR="00F148E0" w:rsidRDefault="00F148E0" w:rsidP="0063332F">
      <w:pPr>
        <w:spacing w:after="0" w:line="254" w:lineRule="auto"/>
        <w:rPr>
          <w:sz w:val="19"/>
          <w:szCs w:val="19"/>
        </w:rPr>
      </w:pPr>
    </w:p>
    <w:p w14:paraId="29DE3AE0" w14:textId="75EDFCCE" w:rsidR="00767D0F" w:rsidRDefault="00767D0F" w:rsidP="0063332F">
      <w:pPr>
        <w:spacing w:after="0" w:line="254" w:lineRule="auto"/>
        <w:rPr>
          <w:sz w:val="19"/>
          <w:szCs w:val="19"/>
        </w:rPr>
      </w:pPr>
    </w:p>
    <w:p w14:paraId="46086173" w14:textId="4A8F40EF" w:rsidR="00767D0F" w:rsidRDefault="00767D0F" w:rsidP="0063332F">
      <w:pPr>
        <w:spacing w:after="0" w:line="254" w:lineRule="auto"/>
        <w:rPr>
          <w:sz w:val="19"/>
          <w:szCs w:val="19"/>
        </w:rPr>
      </w:pPr>
    </w:p>
    <w:p w14:paraId="74BAE797" w14:textId="415372BB" w:rsidR="00767D0F" w:rsidRDefault="00767D0F" w:rsidP="0063332F">
      <w:pPr>
        <w:spacing w:after="0" w:line="254" w:lineRule="auto"/>
        <w:rPr>
          <w:sz w:val="19"/>
          <w:szCs w:val="19"/>
        </w:rPr>
      </w:pPr>
    </w:p>
    <w:p w14:paraId="396558E9" w14:textId="0010A87B" w:rsidR="00767D0F" w:rsidRDefault="00767D0F" w:rsidP="0063332F">
      <w:pPr>
        <w:spacing w:after="0" w:line="254" w:lineRule="auto"/>
        <w:rPr>
          <w:sz w:val="19"/>
          <w:szCs w:val="19"/>
        </w:rPr>
      </w:pPr>
    </w:p>
    <w:p w14:paraId="1A1C3540" w14:textId="4733A56D" w:rsidR="00767D0F" w:rsidRDefault="00767D0F" w:rsidP="0063332F">
      <w:pPr>
        <w:spacing w:after="0" w:line="254" w:lineRule="auto"/>
        <w:rPr>
          <w:sz w:val="19"/>
          <w:szCs w:val="19"/>
        </w:rPr>
      </w:pPr>
    </w:p>
    <w:p w14:paraId="235E318B" w14:textId="6F9F54D2" w:rsidR="00767D0F" w:rsidRDefault="00767D0F" w:rsidP="0063332F">
      <w:pPr>
        <w:spacing w:after="0" w:line="254" w:lineRule="auto"/>
        <w:rPr>
          <w:sz w:val="19"/>
          <w:szCs w:val="19"/>
        </w:rPr>
      </w:pPr>
    </w:p>
    <w:p w14:paraId="4E85E663" w14:textId="01E4459A" w:rsidR="00767D0F" w:rsidRDefault="00767D0F" w:rsidP="0063332F">
      <w:pPr>
        <w:spacing w:after="0" w:line="254" w:lineRule="auto"/>
        <w:rPr>
          <w:sz w:val="19"/>
          <w:szCs w:val="19"/>
        </w:rPr>
      </w:pPr>
    </w:p>
    <w:p w14:paraId="2D4ECC0F" w14:textId="42F72E3F" w:rsidR="00767D0F" w:rsidRDefault="00767D0F" w:rsidP="0063332F">
      <w:pPr>
        <w:spacing w:after="0" w:line="254" w:lineRule="auto"/>
        <w:rPr>
          <w:sz w:val="19"/>
          <w:szCs w:val="19"/>
        </w:rPr>
      </w:pPr>
    </w:p>
    <w:p w14:paraId="1FB60CB7" w14:textId="26129C8D" w:rsidR="00767D0F" w:rsidRDefault="00767D0F" w:rsidP="0063332F">
      <w:pPr>
        <w:spacing w:after="0" w:line="254" w:lineRule="auto"/>
        <w:rPr>
          <w:sz w:val="19"/>
          <w:szCs w:val="19"/>
        </w:rPr>
      </w:pPr>
    </w:p>
    <w:p w14:paraId="330C9F6C" w14:textId="064CAFAE" w:rsidR="00767D0F" w:rsidRDefault="00767D0F" w:rsidP="0063332F">
      <w:pPr>
        <w:spacing w:after="0" w:line="254" w:lineRule="auto"/>
        <w:rPr>
          <w:sz w:val="19"/>
          <w:szCs w:val="19"/>
        </w:rPr>
      </w:pPr>
    </w:p>
    <w:p w14:paraId="46FC5797" w14:textId="59B90A3B" w:rsidR="00767D0F" w:rsidRDefault="00767D0F" w:rsidP="0063332F">
      <w:pPr>
        <w:spacing w:after="0" w:line="254" w:lineRule="auto"/>
        <w:rPr>
          <w:sz w:val="19"/>
          <w:szCs w:val="19"/>
        </w:rPr>
      </w:pPr>
    </w:p>
    <w:p w14:paraId="2ACA5320" w14:textId="2EE3B65D" w:rsidR="00767D0F" w:rsidRDefault="00767D0F" w:rsidP="0063332F">
      <w:pPr>
        <w:spacing w:after="0" w:line="254" w:lineRule="auto"/>
        <w:rPr>
          <w:sz w:val="19"/>
          <w:szCs w:val="19"/>
        </w:rPr>
      </w:pPr>
    </w:p>
    <w:p w14:paraId="70D7C90D" w14:textId="2148EB90" w:rsidR="00767D0F" w:rsidRDefault="00767D0F" w:rsidP="0063332F">
      <w:pPr>
        <w:spacing w:after="0" w:line="254" w:lineRule="auto"/>
        <w:rPr>
          <w:sz w:val="19"/>
          <w:szCs w:val="19"/>
        </w:rPr>
      </w:pPr>
    </w:p>
    <w:p w14:paraId="0581C643" w14:textId="5E9FAEBC" w:rsidR="00767D0F" w:rsidRDefault="00767D0F" w:rsidP="0063332F">
      <w:pPr>
        <w:spacing w:after="0" w:line="254" w:lineRule="auto"/>
        <w:rPr>
          <w:sz w:val="19"/>
          <w:szCs w:val="19"/>
        </w:rPr>
      </w:pPr>
    </w:p>
    <w:p w14:paraId="2EFF5D8E" w14:textId="15B4E2B6" w:rsidR="00767D0F" w:rsidRDefault="00767D0F" w:rsidP="0063332F">
      <w:pPr>
        <w:spacing w:after="0" w:line="254" w:lineRule="auto"/>
        <w:rPr>
          <w:sz w:val="19"/>
          <w:szCs w:val="19"/>
        </w:rPr>
      </w:pPr>
    </w:p>
    <w:p w14:paraId="576A1697" w14:textId="1BF17AB8" w:rsidR="00767D0F" w:rsidRDefault="00767D0F" w:rsidP="0063332F">
      <w:pPr>
        <w:spacing w:after="0" w:line="254" w:lineRule="auto"/>
        <w:rPr>
          <w:sz w:val="19"/>
          <w:szCs w:val="19"/>
        </w:rPr>
      </w:pPr>
    </w:p>
    <w:p w14:paraId="19FDB2D9" w14:textId="34C2E5AE" w:rsidR="00767D0F" w:rsidRDefault="00767D0F" w:rsidP="0063332F">
      <w:pPr>
        <w:spacing w:after="0" w:line="254" w:lineRule="auto"/>
        <w:rPr>
          <w:sz w:val="19"/>
          <w:szCs w:val="19"/>
        </w:rPr>
      </w:pPr>
    </w:p>
    <w:p w14:paraId="33F21C8D" w14:textId="35FCEB76" w:rsidR="00767D0F" w:rsidRDefault="00767D0F" w:rsidP="0063332F">
      <w:pPr>
        <w:spacing w:after="0" w:line="254" w:lineRule="auto"/>
        <w:rPr>
          <w:sz w:val="19"/>
          <w:szCs w:val="19"/>
        </w:rPr>
      </w:pPr>
    </w:p>
    <w:p w14:paraId="42E1EB01" w14:textId="77777777" w:rsidR="00E514C6" w:rsidRDefault="00E514C6" w:rsidP="0063332F">
      <w:pPr>
        <w:spacing w:after="0" w:line="254" w:lineRule="auto"/>
        <w:rPr>
          <w:sz w:val="19"/>
          <w:szCs w:val="19"/>
        </w:rPr>
      </w:pPr>
    </w:p>
    <w:p w14:paraId="58C6FC5D" w14:textId="64CC6CDA" w:rsidR="00767D0F" w:rsidRDefault="00767D0F" w:rsidP="0063332F">
      <w:pPr>
        <w:spacing w:after="0" w:line="254" w:lineRule="auto"/>
        <w:rPr>
          <w:sz w:val="19"/>
          <w:szCs w:val="19"/>
        </w:rPr>
      </w:pPr>
    </w:p>
    <w:p w14:paraId="1178C4B6" w14:textId="4F91C0F6" w:rsidR="00767D0F" w:rsidRDefault="00767D0F" w:rsidP="00767D0F">
      <w:pPr>
        <w:pStyle w:val="Ttulo"/>
        <w:spacing w:before="1" w:line="360" w:lineRule="auto"/>
      </w:pPr>
      <w:r w:rsidRPr="00767D0F">
        <w:t xml:space="preserve">REGLAMENTO DE MEDIO AMBIENTE, ECOLOGÌA Y CAMBIO CLIMATICO DEL MUNICIPIO DE HUICHAPAN, ESTADO DE HIDALGO </w:t>
      </w:r>
    </w:p>
    <w:p w14:paraId="25A47017" w14:textId="306CEA37" w:rsidR="00975008" w:rsidRDefault="00975008" w:rsidP="00767D0F">
      <w:pPr>
        <w:pStyle w:val="Ttulo"/>
        <w:spacing w:before="1" w:line="360" w:lineRule="auto"/>
      </w:pPr>
    </w:p>
    <w:p w14:paraId="5D61FADF" w14:textId="12E23460" w:rsidR="00975008" w:rsidRDefault="00975008" w:rsidP="00767D0F">
      <w:pPr>
        <w:pStyle w:val="Ttulo"/>
        <w:spacing w:before="1" w:line="360" w:lineRule="auto"/>
      </w:pPr>
    </w:p>
    <w:p w14:paraId="0B0007EB" w14:textId="1B3C68F6" w:rsidR="00975008" w:rsidRDefault="00975008" w:rsidP="00767D0F">
      <w:pPr>
        <w:pStyle w:val="Ttulo"/>
        <w:spacing w:before="1" w:line="360" w:lineRule="auto"/>
      </w:pPr>
    </w:p>
    <w:p w14:paraId="77936DBF" w14:textId="700156BC" w:rsidR="00975008" w:rsidRPr="00A25049" w:rsidRDefault="00A25049" w:rsidP="00492A25">
      <w:pPr>
        <w:pStyle w:val="Ttulo"/>
        <w:spacing w:before="1" w:line="360" w:lineRule="auto"/>
        <w:jc w:val="both"/>
        <w:rPr>
          <w:b w:val="0"/>
          <w:bCs w:val="0"/>
        </w:rPr>
      </w:pPr>
      <w:r>
        <w:t xml:space="preserve">Artículo 50.- </w:t>
      </w:r>
      <w:r w:rsidRPr="00A25049">
        <w:rPr>
          <w:b w:val="0"/>
          <w:bCs w:val="0"/>
        </w:rPr>
        <w:t xml:space="preserve">La Coordinación de Relleno Sanitario, </w:t>
      </w:r>
      <w:r>
        <w:rPr>
          <w:b w:val="0"/>
          <w:bCs w:val="0"/>
        </w:rPr>
        <w:t xml:space="preserve">vigilara que se depositen, de manera temporal o permanente, los residuos sólidos urbanos, en sitios y en condiciones apropiados, para </w:t>
      </w:r>
      <w:r w:rsidR="00492A25">
        <w:rPr>
          <w:b w:val="0"/>
          <w:bCs w:val="0"/>
        </w:rPr>
        <w:t xml:space="preserve">prevenir o reducir la liberación de contaminantes al ambiente, prevenir la formación de lixiviados en suelos, evitar procesos de combustión no controlada, generación de malos olores, proliferación de fauna nociva, también tendrán la obligación de promover la cultura de separación y la limpieza de residuos urbanos, de acuerdo a lo que establecen las normas federales y estatales </w:t>
      </w:r>
    </w:p>
    <w:sectPr w:rsidR="00975008" w:rsidRPr="00A25049" w:rsidSect="0063332F">
      <w:headerReference w:type="default" r:id="rId9"/>
      <w:footerReference w:type="default" r:id="rId10"/>
      <w:pgSz w:w="12240" w:h="15840"/>
      <w:pgMar w:top="1417" w:right="1701" w:bottom="1417" w:left="1701"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8F6B" w14:textId="77777777" w:rsidR="00CD7137" w:rsidRDefault="00CD7137" w:rsidP="00F148E0">
      <w:pPr>
        <w:spacing w:after="0" w:line="240" w:lineRule="auto"/>
      </w:pPr>
      <w:r>
        <w:separator/>
      </w:r>
    </w:p>
  </w:endnote>
  <w:endnote w:type="continuationSeparator" w:id="0">
    <w:p w14:paraId="3AAC5BB5" w14:textId="77777777" w:rsidR="00CD7137" w:rsidRDefault="00CD7137" w:rsidP="00F14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1638" w14:textId="77777777" w:rsidR="00F148E0" w:rsidRDefault="00F148E0">
    <w:pPr>
      <w:pStyle w:val="Piedepgina"/>
      <w:rPr>
        <w:noProof/>
      </w:rPr>
    </w:pPr>
  </w:p>
  <w:p w14:paraId="002638B7" w14:textId="3F4C5D5B" w:rsidR="00F148E0" w:rsidRDefault="00F148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7351" w14:textId="77777777" w:rsidR="00CD7137" w:rsidRDefault="00CD7137" w:rsidP="00F148E0">
      <w:pPr>
        <w:spacing w:after="0" w:line="240" w:lineRule="auto"/>
      </w:pPr>
      <w:r>
        <w:separator/>
      </w:r>
    </w:p>
  </w:footnote>
  <w:footnote w:type="continuationSeparator" w:id="0">
    <w:p w14:paraId="46D9CB96" w14:textId="77777777" w:rsidR="00CD7137" w:rsidRDefault="00CD7137" w:rsidP="00F14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EE06" w14:textId="17978019" w:rsidR="00F148E0" w:rsidRDefault="009E3D60">
    <w:pPr>
      <w:pStyle w:val="Encabezado"/>
    </w:pPr>
    <w:r>
      <w:rPr>
        <w:noProof/>
      </w:rPr>
      <w:drawing>
        <wp:anchor distT="0" distB="0" distL="114300" distR="114300" simplePos="0" relativeHeight="251658240" behindDoc="0" locked="0" layoutInCell="1" allowOverlap="1" wp14:anchorId="61B09265" wp14:editId="4B015D23">
          <wp:simplePos x="0" y="0"/>
          <wp:positionH relativeFrom="margin">
            <wp:posOffset>-485775</wp:posOffset>
          </wp:positionH>
          <wp:positionV relativeFrom="margin">
            <wp:posOffset>-695325</wp:posOffset>
          </wp:positionV>
          <wp:extent cx="1505585" cy="609600"/>
          <wp:effectExtent l="0" t="0" r="0" b="0"/>
          <wp:wrapSquare wrapText="bothSides"/>
          <wp:docPr id="20124273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6096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E0"/>
    <w:rsid w:val="00011D85"/>
    <w:rsid w:val="00054291"/>
    <w:rsid w:val="00070AC5"/>
    <w:rsid w:val="000A2B5C"/>
    <w:rsid w:val="00113F62"/>
    <w:rsid w:val="001F4425"/>
    <w:rsid w:val="002B3C80"/>
    <w:rsid w:val="002B695A"/>
    <w:rsid w:val="00492A25"/>
    <w:rsid w:val="005A0970"/>
    <w:rsid w:val="00615BBC"/>
    <w:rsid w:val="0063332F"/>
    <w:rsid w:val="006D6D89"/>
    <w:rsid w:val="00767D0F"/>
    <w:rsid w:val="00843EF7"/>
    <w:rsid w:val="00880502"/>
    <w:rsid w:val="008907A6"/>
    <w:rsid w:val="00975008"/>
    <w:rsid w:val="009E3D60"/>
    <w:rsid w:val="00A02725"/>
    <w:rsid w:val="00A25049"/>
    <w:rsid w:val="00A35B8C"/>
    <w:rsid w:val="00BC3BD4"/>
    <w:rsid w:val="00C242F8"/>
    <w:rsid w:val="00CD7137"/>
    <w:rsid w:val="00D610FF"/>
    <w:rsid w:val="00D650FC"/>
    <w:rsid w:val="00D6695B"/>
    <w:rsid w:val="00D86F7D"/>
    <w:rsid w:val="00D92067"/>
    <w:rsid w:val="00E514C6"/>
    <w:rsid w:val="00F148E0"/>
    <w:rsid w:val="00F153EC"/>
    <w:rsid w:val="00F51308"/>
    <w:rsid w:val="00FE3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D371D3"/>
  <w15:chartTrackingRefBased/>
  <w15:docId w15:val="{66B12F0B-CE6A-4DBF-98D6-97AE16C4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85"/>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48E0"/>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F148E0"/>
  </w:style>
  <w:style w:type="paragraph" w:styleId="Piedepgina">
    <w:name w:val="footer"/>
    <w:basedOn w:val="Normal"/>
    <w:link w:val="PiedepginaCar"/>
    <w:uiPriority w:val="99"/>
    <w:unhideWhenUsed/>
    <w:rsid w:val="00F148E0"/>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F148E0"/>
  </w:style>
  <w:style w:type="paragraph" w:styleId="Textoindependiente">
    <w:name w:val="Body Text"/>
    <w:basedOn w:val="Normal"/>
    <w:link w:val="TextoindependienteCar"/>
    <w:uiPriority w:val="1"/>
    <w:qFormat/>
    <w:rsid w:val="000A2B5C"/>
    <w:pPr>
      <w:widowControl w:val="0"/>
      <w:autoSpaceDE w:val="0"/>
      <w:autoSpaceDN w:val="0"/>
      <w:spacing w:after="0" w:line="240" w:lineRule="auto"/>
    </w:pPr>
    <w:rPr>
      <w:rFonts w:ascii="Calibri" w:eastAsia="Calibri" w:hAnsi="Calibri" w:cs="Calibri"/>
      <w:sz w:val="28"/>
      <w:szCs w:val="28"/>
      <w:lang w:val="es-ES" w:eastAsia="en-US"/>
    </w:rPr>
  </w:style>
  <w:style w:type="character" w:customStyle="1" w:styleId="TextoindependienteCar">
    <w:name w:val="Texto independiente Car"/>
    <w:basedOn w:val="Fuentedeprrafopredeter"/>
    <w:link w:val="Textoindependiente"/>
    <w:uiPriority w:val="1"/>
    <w:rsid w:val="000A2B5C"/>
    <w:rPr>
      <w:rFonts w:ascii="Calibri" w:eastAsia="Calibri" w:hAnsi="Calibri" w:cs="Calibri"/>
      <w:sz w:val="28"/>
      <w:szCs w:val="28"/>
      <w:lang w:val="es-ES"/>
    </w:rPr>
  </w:style>
  <w:style w:type="paragraph" w:styleId="Ttulo">
    <w:name w:val="Title"/>
    <w:basedOn w:val="Normal"/>
    <w:link w:val="TtuloCar"/>
    <w:uiPriority w:val="10"/>
    <w:qFormat/>
    <w:rsid w:val="000A2B5C"/>
    <w:pPr>
      <w:widowControl w:val="0"/>
      <w:autoSpaceDE w:val="0"/>
      <w:autoSpaceDN w:val="0"/>
      <w:spacing w:after="0" w:line="240" w:lineRule="auto"/>
      <w:ind w:left="2"/>
      <w:jc w:val="center"/>
    </w:pPr>
    <w:rPr>
      <w:rFonts w:ascii="Calibri" w:eastAsia="Calibri" w:hAnsi="Calibri" w:cs="Calibri"/>
      <w:b/>
      <w:bCs/>
      <w:sz w:val="28"/>
      <w:szCs w:val="28"/>
      <w:lang w:val="es-ES" w:eastAsia="en-US"/>
    </w:rPr>
  </w:style>
  <w:style w:type="character" w:customStyle="1" w:styleId="TtuloCar">
    <w:name w:val="Título Car"/>
    <w:basedOn w:val="Fuentedeprrafopredeter"/>
    <w:link w:val="Ttulo"/>
    <w:uiPriority w:val="10"/>
    <w:rsid w:val="000A2B5C"/>
    <w:rPr>
      <w:rFonts w:ascii="Calibri" w:eastAsia="Calibri" w:hAnsi="Calibri" w:cs="Calibri"/>
      <w:b/>
      <w:b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5CF003020FD644396F0C2B6E21529A1" ma:contentTypeVersion="10" ma:contentTypeDescription="Crear nuevo documento." ma:contentTypeScope="" ma:versionID="10d8a5daef4d183248bf52138a077d70">
  <xsd:schema xmlns:xsd="http://www.w3.org/2001/XMLSchema" xmlns:xs="http://www.w3.org/2001/XMLSchema" xmlns:p="http://schemas.microsoft.com/office/2006/metadata/properties" xmlns:ns3="023d83ef-ae9e-456b-821a-0b002ae81e87" xmlns:ns4="46851e4e-83df-4ffa-a8c9-87f1e1217f58" targetNamespace="http://schemas.microsoft.com/office/2006/metadata/properties" ma:root="true" ma:fieldsID="0ef37cdf68a41c73043a0e4e31f438d2" ns3:_="" ns4:_="">
    <xsd:import namespace="023d83ef-ae9e-456b-821a-0b002ae81e87"/>
    <xsd:import namespace="46851e4e-83df-4ffa-a8c9-87f1e1217f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83ef-ae9e-456b-821a-0b002ae81e8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51e4e-83df-4ffa-a8c9-87f1e1217f5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C2D50-77BF-4FAE-8060-17A4A2BD4EEA}">
  <ds:schemaRefs>
    <ds:schemaRef ds:uri="http://schemas.microsoft.com/sharepoint/v3/contenttype/forms"/>
  </ds:schemaRefs>
</ds:datastoreItem>
</file>

<file path=customXml/itemProps2.xml><?xml version="1.0" encoding="utf-8"?>
<ds:datastoreItem xmlns:ds="http://schemas.openxmlformats.org/officeDocument/2006/customXml" ds:itemID="{3E7E341E-6E3B-4396-A65E-DABDCAB51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83ef-ae9e-456b-821a-0b002ae81e87"/>
    <ds:schemaRef ds:uri="46851e4e-83df-4ffa-a8c9-87f1e1217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B5D72-0430-41F0-AA3D-43A4BBDA78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240</Words>
  <Characters>1321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 Omar Alejandro Jiménez Meza</dc:creator>
  <cp:keywords/>
  <dc:description/>
  <cp:lastModifiedBy>Relleno sanitario</cp:lastModifiedBy>
  <cp:revision>3</cp:revision>
  <cp:lastPrinted>2024-04-05T22:15:00Z</cp:lastPrinted>
  <dcterms:created xsi:type="dcterms:W3CDTF">2025-04-10T17:22:00Z</dcterms:created>
  <dcterms:modified xsi:type="dcterms:W3CDTF">2025-04-11T20:41:00Z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0x010100F5CF003020FD644396F0C2B6E21529A1</vt:lpwstr>
  </property>
</Properties>
</file>